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43AA" w14:textId="77777777" w:rsidR="00815D05" w:rsidRDefault="00815D05" w:rsidP="00CD6D9E">
      <w:pPr>
        <w:jc w:val="center"/>
        <w:rPr>
          <w:rFonts w:ascii="UD デジタル 教科書体 NK-B" w:eastAsia="UD デジタル 教科書体 NK-B"/>
          <w:color w:val="FFFFFF" w:themeColor="background1"/>
          <w:sz w:val="80"/>
          <w:szCs w:val="80"/>
        </w:rPr>
      </w:pPr>
      <w:r>
        <w:rPr>
          <w:rFonts w:ascii="UD デジタル 教科書体 NK-R" w:eastAsia="UD デジタル 教科書体 NK-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9F6FFF" wp14:editId="70A649EF">
                <wp:simplePos x="0" y="0"/>
                <wp:positionH relativeFrom="column">
                  <wp:posOffset>-482600</wp:posOffset>
                </wp:positionH>
                <wp:positionV relativeFrom="paragraph">
                  <wp:posOffset>-469900</wp:posOffset>
                </wp:positionV>
                <wp:extent cx="7569200" cy="22987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298700"/>
                        </a:xfrm>
                        <a:prstGeom prst="rect">
                          <a:avLst/>
                        </a:prstGeom>
                        <a:solidFill>
                          <a:srgbClr val="13A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56208" id="正方形/長方形 7" o:spid="_x0000_s1026" style="position:absolute;left:0;text-align:left;margin-left:-38pt;margin-top:-37pt;width:596pt;height:1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" fillcolor="#13a7f1" strokecolor="#1f3763 [1604]" strokeweight="1pt"/>
            </w:pict>
          </mc:Fallback>
        </mc:AlternateContent>
      </w:r>
      <w:r>
        <w:rPr>
          <w:rFonts w:ascii="UD デジタル 教科書体 NK-B" w:eastAsia="UD デジタル 教科書体 NK-B" w:hint="eastAsia"/>
          <w:color w:val="FFFFFF" w:themeColor="background1"/>
          <w:sz w:val="80"/>
          <w:szCs w:val="80"/>
        </w:rPr>
        <w:t>マスクをお持ちでない方は</w:t>
      </w:r>
    </w:p>
    <w:p w14:paraId="25C733A7" w14:textId="47501177" w:rsidR="00E35E58" w:rsidRDefault="00815D05" w:rsidP="00CD6D9E">
      <w:pPr>
        <w:jc w:val="center"/>
        <w:rPr>
          <w:rFonts w:ascii="UD デジタル 教科書体 NK-B" w:eastAsia="UD デジタル 教科書体 NK-B"/>
          <w:sz w:val="80"/>
          <w:szCs w:val="80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80"/>
          <w:szCs w:val="80"/>
        </w:rPr>
        <w:t>受付へお声がけください</w:t>
      </w:r>
    </w:p>
    <w:p w14:paraId="2658AF61" w14:textId="77777777" w:rsidR="00815D05" w:rsidRDefault="00815D05" w:rsidP="00815D05">
      <w:pPr>
        <w:ind w:firstLineChars="100" w:firstLine="800"/>
        <w:rPr>
          <w:rFonts w:ascii="UD デジタル 教科書体 NK-B" w:eastAsia="UD デジタル 教科書体 NK-B"/>
          <w:sz w:val="80"/>
          <w:szCs w:val="80"/>
        </w:rPr>
      </w:pPr>
    </w:p>
    <w:p w14:paraId="56999842" w14:textId="785D176D" w:rsidR="004F6B7A" w:rsidRPr="004B6280" w:rsidRDefault="00CD6D9E" w:rsidP="00815D05">
      <w:pPr>
        <w:jc w:val="center"/>
        <w:rPr>
          <w:rFonts w:ascii="UD デジタル 教科書体 NK-B" w:eastAsia="UD デジタル 教科書体 NK-B"/>
          <w:sz w:val="80"/>
          <w:szCs w:val="80"/>
        </w:rPr>
      </w:pPr>
      <w:r w:rsidRPr="004B6280">
        <w:rPr>
          <w:rFonts w:ascii="UD デジタル 教科書体 NK-B" w:eastAsia="UD デジタル 教科書体 NK-B" w:hint="eastAsia"/>
          <w:sz w:val="80"/>
          <w:szCs w:val="80"/>
        </w:rPr>
        <w:t>院内ではマスク着用に</w:t>
      </w:r>
    </w:p>
    <w:p w14:paraId="6DA61A1F" w14:textId="27A90E3A" w:rsidR="00CD6D9E" w:rsidRDefault="00CD6D9E" w:rsidP="00815D05">
      <w:pPr>
        <w:jc w:val="center"/>
        <w:rPr>
          <w:rFonts w:ascii="UD デジタル 教科書体 NK-B" w:eastAsia="UD デジタル 教科書体 NK-B"/>
          <w:sz w:val="80"/>
          <w:szCs w:val="80"/>
        </w:rPr>
      </w:pPr>
      <w:r w:rsidRPr="004B6280">
        <w:rPr>
          <w:rFonts w:ascii="UD デジタル 教科書体 NK-B" w:eastAsia="UD デジタル 教科書体 NK-B" w:hint="eastAsia"/>
          <w:sz w:val="80"/>
          <w:szCs w:val="80"/>
        </w:rPr>
        <w:t>引き続き、ご協力ください</w:t>
      </w:r>
    </w:p>
    <w:p w14:paraId="18631181" w14:textId="7813D067" w:rsidR="00815D05" w:rsidRDefault="00815D05" w:rsidP="007C2C2A">
      <w:pPr>
        <w:spacing w:line="120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18A83DF1" w14:textId="2DFA2F8B" w:rsidR="00815D05" w:rsidRDefault="00815D05" w:rsidP="007C2C2A">
      <w:pPr>
        <w:spacing w:line="120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6BF84F27" w14:textId="6584E508" w:rsidR="007C2C2A" w:rsidRPr="007C2C2A" w:rsidRDefault="007C2C2A" w:rsidP="007C2C2A">
      <w:pPr>
        <w:spacing w:line="120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A7045" wp14:editId="37CCDC80">
                <wp:simplePos x="0" y="0"/>
                <wp:positionH relativeFrom="column">
                  <wp:posOffset>-482600</wp:posOffset>
                </wp:positionH>
                <wp:positionV relativeFrom="paragraph">
                  <wp:posOffset>254000</wp:posOffset>
                </wp:positionV>
                <wp:extent cx="7569200" cy="5466080"/>
                <wp:effectExtent l="0" t="0" r="1270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466080"/>
                        </a:xfrm>
                        <a:prstGeom prst="rect">
                          <a:avLst/>
                        </a:prstGeom>
                        <a:solidFill>
                          <a:srgbClr val="13A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AE553" id="正方形/長方形 5" o:spid="_x0000_s1026" style="position:absolute;left:0;text-align:left;margin-left:-38pt;margin-top:20pt;width:596pt;height:430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" fillcolor="#13a7f1" strokecolor="#1f3763 [1604]" strokeweight="1pt"/>
            </w:pict>
          </mc:Fallback>
        </mc:AlternateContent>
      </w:r>
    </w:p>
    <w:p w14:paraId="6AFD685E" w14:textId="0B412894" w:rsidR="00815D05" w:rsidRDefault="00815D05" w:rsidP="007C2C2A">
      <w:pPr>
        <w:spacing w:line="120" w:lineRule="auto"/>
        <w:jc w:val="lef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</w:p>
    <w:p w14:paraId="47AD9F5E" w14:textId="368882FB" w:rsidR="00F47C34" w:rsidRDefault="004B6280" w:rsidP="006F35E1">
      <w:pPr>
        <w:spacing w:line="120" w:lineRule="auto"/>
        <w:ind w:leftChars="50" w:left="105"/>
        <w:jc w:val="lef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  <w:r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厚生労働省より、令和５年３月１３日からマスクの着用は「個人の判断」に委ねられることになりましたが、</w:t>
      </w:r>
    </w:p>
    <w:p w14:paraId="2738F894" w14:textId="3EEF896B" w:rsidR="004B6280" w:rsidRPr="00E35E58" w:rsidRDefault="004B6280" w:rsidP="006F35E1">
      <w:pPr>
        <w:spacing w:line="120" w:lineRule="auto"/>
        <w:jc w:val="lef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  <w:r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高齢者など重症化リスクの高い方への感染を防ぐため、医療機関等の場所ではマスクの着用が推奨されております。</w:t>
      </w:r>
    </w:p>
    <w:p w14:paraId="2139F1F8" w14:textId="77777777" w:rsidR="006F35E1" w:rsidRDefault="00BF62B4" w:rsidP="007C2C2A">
      <w:pPr>
        <w:spacing w:line="120" w:lineRule="auto"/>
        <w:jc w:val="lef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  <w:r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院内感染防止の観点から、</w:t>
      </w:r>
      <w:r w:rsidR="007C2C2A"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院内では</w:t>
      </w:r>
      <w:r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引き続き</w:t>
      </w:r>
      <w:r w:rsidR="007C2C2A"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マスク</w:t>
      </w:r>
    </w:p>
    <w:p w14:paraId="26B7DAE9" w14:textId="4FE50D3E" w:rsidR="00815D05" w:rsidRDefault="007C2C2A" w:rsidP="007C2C2A">
      <w:pPr>
        <w:spacing w:line="120" w:lineRule="auto"/>
        <w:jc w:val="lef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  <w:r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着用の</w:t>
      </w:r>
      <w:r w:rsidR="00BF62B4"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ご協力をお願い致します。</w:t>
      </w:r>
      <w:r w:rsidR="00BF7403"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 xml:space="preserve">　　　　</w:t>
      </w:r>
      <w:r w:rsidR="00F47C34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 xml:space="preserve">　</w:t>
      </w:r>
    </w:p>
    <w:p w14:paraId="5DB809A3" w14:textId="334CDC9A" w:rsidR="004B6280" w:rsidRPr="00E35E58" w:rsidRDefault="00F47C34" w:rsidP="00815D05">
      <w:pPr>
        <w:spacing w:line="120" w:lineRule="auto"/>
        <w:jc w:val="right"/>
        <w:rPr>
          <w:rFonts w:ascii="UD デジタル 教科書体 NK-R" w:eastAsia="UD デジタル 教科書体 NK-R"/>
          <w:color w:val="FFFFFF" w:themeColor="background1"/>
          <w:sz w:val="46"/>
          <w:szCs w:val="46"/>
        </w:rPr>
      </w:pPr>
      <w:r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 xml:space="preserve">　</w:t>
      </w:r>
      <w:r w:rsidR="00BF7403" w:rsidRPr="00E35E58">
        <w:rPr>
          <w:rFonts w:ascii="UD デジタル 教科書体 NK-R" w:eastAsia="UD デジタル 教科書体 NK-R" w:hint="eastAsia"/>
          <w:color w:val="FFFFFF" w:themeColor="background1"/>
          <w:sz w:val="46"/>
          <w:szCs w:val="46"/>
        </w:rPr>
        <w:t>かもん宿診療所</w:t>
      </w:r>
    </w:p>
    <w:sectPr w:rsidR="004B6280" w:rsidRPr="00E35E58" w:rsidSect="006F35E1">
      <w:pgSz w:w="11906" w:h="16838"/>
      <w:pgMar w:top="720" w:right="720" w:bottom="720" w:left="720" w:header="851" w:footer="992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9E"/>
    <w:rsid w:val="002B62B9"/>
    <w:rsid w:val="004B6280"/>
    <w:rsid w:val="004F6B7A"/>
    <w:rsid w:val="006F35E1"/>
    <w:rsid w:val="007C2C2A"/>
    <w:rsid w:val="00815D05"/>
    <w:rsid w:val="00B74B80"/>
    <w:rsid w:val="00BF62B4"/>
    <w:rsid w:val="00BF7403"/>
    <w:rsid w:val="00C925F5"/>
    <w:rsid w:val="00CD6D9E"/>
    <w:rsid w:val="00E35E58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12FE35D"/>
  <w15:chartTrackingRefBased/>
  <w15:docId w15:val="{D496DEC0-3BD8-4AEA-989E-8DBE65E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kamonjuku501</dc:creator>
  <cp:keywords/>
  <dc:description/>
  <cp:lastModifiedBy>kamonjuku014</cp:lastModifiedBy>
  <cp:revision>7</cp:revision>
  <cp:lastPrinted>2023-03-11T03:26:00Z</cp:lastPrinted>
  <dcterms:created xsi:type="dcterms:W3CDTF">2023-03-07T02:23:00Z</dcterms:created>
  <dcterms:modified xsi:type="dcterms:W3CDTF">2023-03-11T03:26:00Z</dcterms:modified>
</cp:coreProperties>
</file>